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54B" w:rsidRDefault="00526177">
      <w:pPr>
        <w:spacing w:line="360" w:lineRule="auto"/>
        <w:jc w:val="center"/>
        <w:rPr>
          <w:rFonts w:ascii="黑体" w:eastAsia="黑体"/>
          <w:sz w:val="36"/>
          <w:szCs w:val="36"/>
        </w:rPr>
      </w:pPr>
      <w:r>
        <w:rPr>
          <w:rFonts w:ascii="黑体" w:eastAsia="黑体" w:hint="eastAsia"/>
          <w:sz w:val="36"/>
          <w:szCs w:val="36"/>
        </w:rPr>
        <w:t>在大石头林业有限公司第</w:t>
      </w:r>
      <w:r>
        <w:rPr>
          <w:rFonts w:ascii="黑体" w:eastAsia="黑体" w:hAnsi="黑体" w:cs="黑体" w:hint="eastAsia"/>
          <w:bCs/>
          <w:kern w:val="0"/>
          <w:sz w:val="36"/>
          <w:szCs w:val="36"/>
        </w:rPr>
        <w:t>十七届十六</w:t>
      </w:r>
      <w:r>
        <w:rPr>
          <w:rFonts w:ascii="黑体" w:eastAsia="黑体" w:hint="eastAsia"/>
          <w:sz w:val="36"/>
          <w:szCs w:val="36"/>
        </w:rPr>
        <w:t>次职工代表</w:t>
      </w:r>
    </w:p>
    <w:p w:rsidR="00FD354B" w:rsidRDefault="00526177">
      <w:pPr>
        <w:spacing w:line="360" w:lineRule="auto"/>
        <w:jc w:val="center"/>
        <w:rPr>
          <w:rFonts w:ascii="黑体" w:eastAsia="黑体"/>
          <w:sz w:val="36"/>
          <w:szCs w:val="36"/>
        </w:rPr>
      </w:pPr>
      <w:r>
        <w:rPr>
          <w:rFonts w:ascii="黑体" w:eastAsia="黑体" w:hint="eastAsia"/>
          <w:sz w:val="36"/>
          <w:szCs w:val="36"/>
        </w:rPr>
        <w:t>暨二</w:t>
      </w:r>
      <w:r>
        <w:rPr>
          <w:rFonts w:ascii="黑体" w:eastAsia="黑体" w:hint="eastAsia"/>
          <w:sz w:val="36"/>
          <w:szCs w:val="36"/>
        </w:rPr>
        <w:t>0</w:t>
      </w:r>
      <w:r>
        <w:rPr>
          <w:rFonts w:ascii="黑体" w:eastAsia="黑体" w:hint="eastAsia"/>
          <w:sz w:val="36"/>
          <w:szCs w:val="36"/>
        </w:rPr>
        <w:t>一八年经济工作、劳动竞赛、创先争优表彰会议</w:t>
      </w:r>
    </w:p>
    <w:p w:rsidR="00FD354B" w:rsidRDefault="00526177">
      <w:pPr>
        <w:spacing w:line="360" w:lineRule="auto"/>
        <w:jc w:val="center"/>
        <w:rPr>
          <w:rFonts w:ascii="黑体" w:eastAsia="黑体"/>
          <w:sz w:val="36"/>
          <w:szCs w:val="36"/>
        </w:rPr>
      </w:pPr>
      <w:r>
        <w:rPr>
          <w:rFonts w:ascii="黑体" w:eastAsia="黑体" w:hint="eastAsia"/>
          <w:sz w:val="36"/>
          <w:szCs w:val="36"/>
        </w:rPr>
        <w:t>上的总结讲话</w:t>
      </w:r>
    </w:p>
    <w:p w:rsidR="00FD354B" w:rsidRDefault="00526177">
      <w:pPr>
        <w:spacing w:line="360" w:lineRule="auto"/>
        <w:jc w:val="center"/>
        <w:rPr>
          <w:rFonts w:ascii="仿宋_GB2312" w:eastAsia="仿宋_GB2312"/>
          <w:b/>
          <w:bCs/>
          <w:sz w:val="32"/>
          <w:szCs w:val="32"/>
        </w:rPr>
      </w:pPr>
      <w:r>
        <w:rPr>
          <w:rFonts w:ascii="仿宋_GB2312" w:eastAsia="仿宋_GB2312" w:hint="eastAsia"/>
          <w:b/>
          <w:bCs/>
          <w:sz w:val="32"/>
          <w:szCs w:val="32"/>
        </w:rPr>
        <w:t>党委书记　梁田才</w:t>
      </w:r>
    </w:p>
    <w:p w:rsidR="00FD354B" w:rsidRDefault="00526177">
      <w:pPr>
        <w:spacing w:line="360" w:lineRule="auto"/>
        <w:jc w:val="center"/>
        <w:rPr>
          <w:rFonts w:ascii="仿宋_GB2312" w:eastAsia="仿宋_GB2312"/>
          <w:sz w:val="32"/>
          <w:szCs w:val="32"/>
        </w:rPr>
      </w:pP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18</w:t>
      </w:r>
      <w:r>
        <w:rPr>
          <w:rFonts w:ascii="仿宋_GB2312" w:eastAsia="仿宋_GB2312" w:hint="eastAsia"/>
          <w:sz w:val="32"/>
          <w:szCs w:val="32"/>
        </w:rPr>
        <w:t>日</w:t>
      </w:r>
    </w:p>
    <w:p w:rsidR="00FD354B" w:rsidRDefault="00526177">
      <w:pPr>
        <w:spacing w:line="360" w:lineRule="auto"/>
        <w:rPr>
          <w:rFonts w:ascii="仿宋_GB2312" w:eastAsia="仿宋_GB2312"/>
          <w:sz w:val="32"/>
          <w:szCs w:val="32"/>
        </w:rPr>
      </w:pPr>
      <w:r>
        <w:rPr>
          <w:rFonts w:ascii="仿宋_GB2312" w:eastAsia="仿宋_GB2312" w:hint="eastAsia"/>
          <w:sz w:val="32"/>
          <w:szCs w:val="32"/>
        </w:rPr>
        <w:t xml:space="preserve">各位代表、同志们：　　</w:t>
      </w:r>
    </w:p>
    <w:p w:rsidR="00FD354B" w:rsidRDefault="00526177">
      <w:pPr>
        <w:spacing w:line="360" w:lineRule="auto"/>
        <w:ind w:leftChars="50" w:left="105"/>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这次会议是</w:t>
      </w:r>
      <w:r>
        <w:rPr>
          <w:rFonts w:ascii="仿宋_GB2312" w:eastAsia="仿宋_GB2312" w:hAnsiTheme="minorEastAsia" w:cs="楷体_GB2312" w:hint="eastAsia"/>
          <w:sz w:val="32"/>
          <w:szCs w:val="32"/>
        </w:rPr>
        <w:t>在全党上下深入学习宣传贯彻党的十九大会议精神和习近平新时代中国特色社会主义思想</w:t>
      </w:r>
      <w:r w:rsidR="00133D20">
        <w:rPr>
          <w:rFonts w:ascii="仿宋_GB2312" w:eastAsia="仿宋_GB2312" w:hAnsiTheme="minorEastAsia" w:cs="楷体_GB2312" w:hint="eastAsia"/>
          <w:sz w:val="32"/>
          <w:szCs w:val="32"/>
        </w:rPr>
        <w:t>的</w:t>
      </w:r>
      <w:r>
        <w:rPr>
          <w:rFonts w:ascii="仿宋_GB2312" w:eastAsia="仿宋_GB2312" w:hAnsiTheme="minorEastAsia" w:cs="楷体_GB2312" w:hint="eastAsia"/>
          <w:sz w:val="32"/>
          <w:szCs w:val="32"/>
        </w:rPr>
        <w:t>关键时期</w:t>
      </w:r>
      <w:r>
        <w:rPr>
          <w:rFonts w:ascii="仿宋_GB2312" w:eastAsia="仿宋_GB2312" w:hAnsi="仿宋_GB2312" w:cs="仿宋_GB2312" w:hint="eastAsia"/>
          <w:sz w:val="32"/>
          <w:szCs w:val="32"/>
        </w:rPr>
        <w:t>召开的一次重要会议。发明董事长所做的工作报告，全面总结了过去一年公司的各项工作，客观分析了当前企业经济面临的形势、机遇和挑战，明确提出了今年</w:t>
      </w:r>
      <w:r>
        <w:rPr>
          <w:rFonts w:ascii="仿宋_GB2312" w:eastAsia="仿宋_GB2312" w:hAnsi="仿宋_GB2312" w:cs="仿宋_GB2312" w:hint="eastAsia"/>
          <w:sz w:val="32"/>
          <w:szCs w:val="32"/>
        </w:rPr>
        <w:t>各项工作</w:t>
      </w:r>
      <w:r w:rsidR="00133D20">
        <w:rPr>
          <w:rFonts w:ascii="仿宋_GB2312" w:eastAsia="仿宋_GB2312" w:hAnsi="仿宋_GB2312" w:cs="仿宋_GB2312" w:hint="eastAsia"/>
          <w:sz w:val="32"/>
          <w:szCs w:val="32"/>
        </w:rPr>
        <w:t>的目标</w:t>
      </w:r>
      <w:r>
        <w:rPr>
          <w:rFonts w:ascii="仿宋_GB2312" w:eastAsia="仿宋_GB2312" w:hAnsi="仿宋_GB2312" w:cs="仿宋_GB2312" w:hint="eastAsia"/>
          <w:sz w:val="32"/>
          <w:szCs w:val="32"/>
        </w:rPr>
        <w:t>任务，</w:t>
      </w:r>
      <w:r>
        <w:rPr>
          <w:rFonts w:ascii="仿宋_GB2312" w:eastAsia="仿宋_GB2312" w:hint="eastAsia"/>
          <w:kern w:val="0"/>
          <w:sz w:val="32"/>
          <w:szCs w:val="32"/>
        </w:rPr>
        <w:t>为公司科学发展确立了新思路、指明了新方向、提供了新动力，</w:t>
      </w:r>
      <w:r>
        <w:rPr>
          <w:rFonts w:ascii="仿宋_GB2312" w:eastAsia="仿宋_GB2312" w:hAnsi="仿宋_GB2312" w:cs="仿宋_GB2312" w:hint="eastAsia"/>
          <w:sz w:val="32"/>
          <w:szCs w:val="32"/>
        </w:rPr>
        <w:t>是我们做好</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年经济工作的指导性文件，对此我们要深入学习，认真领会，全面抓好落实。</w:t>
      </w:r>
      <w:r>
        <w:rPr>
          <w:rFonts w:ascii="仿宋_GB2312" w:eastAsia="仿宋_GB2312" w:hint="eastAsia"/>
          <w:sz w:val="32"/>
          <w:szCs w:val="32"/>
        </w:rPr>
        <w:t>会上，我们听取审议并通过了《职代会工作报告》和《提案工作报告》，签订了</w:t>
      </w:r>
      <w:r>
        <w:rPr>
          <w:rFonts w:ascii="仿宋_GB2312" w:eastAsia="仿宋_GB2312" w:hint="eastAsia"/>
          <w:sz w:val="32"/>
          <w:szCs w:val="32"/>
        </w:rPr>
        <w:t xml:space="preserve">《集体合同》。同时，我们还表彰了一年来在各条战线上取得优异成绩的先进集体和个人。在此，我代表党委和公司，向受到表彰的先进集体和个人以及辛勤工作在各条战线上的广大党员干部职工，表示热烈的祝贺和崇高的敬意！　</w:t>
      </w:r>
    </w:p>
    <w:p w:rsidR="00FD354B" w:rsidRDefault="00526177">
      <w:pPr>
        <w:spacing w:line="360" w:lineRule="auto"/>
        <w:ind w:firstLineChars="200" w:firstLine="640"/>
        <w:rPr>
          <w:rFonts w:ascii="仿宋_GB2312" w:eastAsia="仿宋_GB2312"/>
          <w:sz w:val="32"/>
          <w:szCs w:val="32"/>
        </w:rPr>
      </w:pPr>
      <w:r>
        <w:rPr>
          <w:rFonts w:ascii="仿宋_GB2312" w:eastAsia="仿宋_GB2312" w:hint="eastAsia"/>
          <w:sz w:val="32"/>
          <w:szCs w:val="32"/>
        </w:rPr>
        <w:t>下面，就进一步抓好</w:t>
      </w:r>
      <w:r>
        <w:rPr>
          <w:rFonts w:ascii="仿宋_GB2312" w:eastAsia="仿宋_GB2312" w:hint="eastAsia"/>
          <w:sz w:val="32"/>
          <w:szCs w:val="32"/>
        </w:rPr>
        <w:t>2018</w:t>
      </w:r>
      <w:r>
        <w:rPr>
          <w:rFonts w:ascii="仿宋_GB2312" w:eastAsia="仿宋_GB2312" w:hint="eastAsia"/>
          <w:sz w:val="32"/>
          <w:szCs w:val="32"/>
        </w:rPr>
        <w:t>年各项工作，讲三点意见：</w:t>
      </w:r>
    </w:p>
    <w:p w:rsidR="00FD354B" w:rsidRDefault="00526177">
      <w:pPr>
        <w:pStyle w:val="a5"/>
        <w:spacing w:before="0" w:beforeAutospacing="0" w:after="0" w:afterAutospacing="0" w:line="360" w:lineRule="auto"/>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rPr>
        <w:t>一、统一思想、坚定信心，</w:t>
      </w:r>
      <w:r>
        <w:rPr>
          <w:rFonts w:ascii="黑体" w:eastAsia="黑体" w:hAnsi="黑体" w:cs="黑体" w:hint="eastAsia"/>
          <w:sz w:val="32"/>
          <w:szCs w:val="32"/>
          <w:shd w:val="clear" w:color="auto" w:fill="FFFFFF"/>
        </w:rPr>
        <w:t>努力形成推动企业绿色协调发展的强大合力</w:t>
      </w:r>
    </w:p>
    <w:p w:rsidR="00FD354B" w:rsidRDefault="00526177">
      <w:pPr>
        <w:pStyle w:val="a5"/>
        <w:shd w:val="clear" w:color="auto" w:fill="FFFFFF"/>
        <w:spacing w:before="0" w:beforeAutospacing="0" w:after="0" w:afterAutospacing="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当前，学习、宣传、贯彻好党的十九大精神是我们的首要政治任务，公司上下要在深学笃行、知行合一上下功夫，真正把思想和行动统一到习近平新时代中国特色社会主义思想上来，把智慧和力量凝聚到党的十九</w:t>
      </w:r>
      <w:r>
        <w:rPr>
          <w:rFonts w:ascii="仿宋_GB2312" w:eastAsia="仿宋_GB2312" w:hAnsi="仿宋_GB2312" w:cs="仿宋_GB2312" w:hint="eastAsia"/>
          <w:sz w:val="32"/>
          <w:szCs w:val="32"/>
        </w:rPr>
        <w:t>大作出的重大决策部署上来，将党的十九大精神转化为推动公司绿色发展的强大动力。</w:t>
      </w:r>
    </w:p>
    <w:p w:rsidR="00FD354B" w:rsidRDefault="00526177">
      <w:pPr>
        <w:pStyle w:val="a5"/>
        <w:spacing w:before="0" w:beforeAutospacing="0" w:after="0" w:afterAutospacing="0" w:line="360" w:lineRule="auto"/>
        <w:ind w:firstLineChars="200" w:firstLine="640"/>
        <w:jc w:val="both"/>
        <w:rPr>
          <w:rFonts w:ascii="仿宋_GB2312" w:eastAsia="仿宋_GB2312" w:hAnsi="仿宋_GB2312" w:cs="仿宋_GB2312"/>
          <w:sz w:val="32"/>
          <w:szCs w:val="32"/>
          <w:shd w:val="clear" w:color="auto" w:fill="FFFFFF"/>
        </w:rPr>
      </w:pPr>
      <w:r>
        <w:rPr>
          <w:rFonts w:ascii="仿宋_GB2312" w:eastAsia="仿宋_GB2312" w:hint="eastAsia"/>
          <w:sz w:val="32"/>
          <w:szCs w:val="32"/>
        </w:rPr>
        <w:t>面对全新的形势，大石头林业绿色转型发展的任务艰巨而繁重，亚光湖生态旅游和光伏发电产业刚刚起步，尚没有形成支撑能力，国家相应的配套资金、补贴政策还没有完全到位。企业还面临着人员多、包袱重、资金存在缺口等多重压力。为此，我们广大党员干部、职工群众要明确国家生态文明长期发展战略，坚定发展信心，时刻保持危机感、责任感和紧迫感；做到把握林业发展新趋势新特点，因势利导、顺势而为、量力而行。我们要坚决统一思想、转变观念，抢抓历史发展机遇，多方争</w:t>
      </w:r>
      <w:r>
        <w:rPr>
          <w:rFonts w:ascii="仿宋_GB2312" w:eastAsia="仿宋_GB2312" w:hint="eastAsia"/>
          <w:sz w:val="32"/>
          <w:szCs w:val="32"/>
        </w:rPr>
        <w:t>取国家资金和政策，充分利用林区得天独厚的自然资源优势，</w:t>
      </w:r>
      <w:r>
        <w:rPr>
          <w:rFonts w:ascii="仿宋_GB2312" w:eastAsia="仿宋_GB2312" w:hAnsi="仿宋_GB2312" w:cs="仿宋_GB2312" w:hint="eastAsia"/>
          <w:sz w:val="32"/>
          <w:szCs w:val="32"/>
          <w:shd w:val="clear" w:color="auto" w:fill="FFFFFF"/>
        </w:rPr>
        <w:t>紧紧扭住生态绿色发展这个龙头不放松，</w:t>
      </w:r>
      <w:r>
        <w:rPr>
          <w:rFonts w:ascii="仿宋_GB2312" w:eastAsia="仿宋_GB2312" w:hAnsi="仿宋_GB2312" w:cs="仿宋_GB2312" w:hint="eastAsia"/>
          <w:sz w:val="32"/>
          <w:szCs w:val="32"/>
        </w:rPr>
        <w:t>牢固树立“绿水青山就是金山银山”理念，生态为先，实行最严格的环境保护制度，</w:t>
      </w:r>
      <w:r>
        <w:rPr>
          <w:rFonts w:ascii="仿宋_GB2312" w:eastAsia="仿宋_GB2312" w:hAnsi="仿宋_GB2312" w:cs="仿宋_GB2312" w:hint="eastAsia"/>
          <w:sz w:val="32"/>
          <w:szCs w:val="32"/>
          <w:shd w:val="clear" w:color="auto" w:fill="FFFFFF"/>
        </w:rPr>
        <w:t>坚持以资源管护为重点，</w:t>
      </w:r>
      <w:r>
        <w:rPr>
          <w:rFonts w:ascii="仿宋_GB2312" w:eastAsia="仿宋_GB2312" w:hAnsi="仿宋_GB2312" w:cs="仿宋_GB2312" w:hint="eastAsia"/>
          <w:sz w:val="32"/>
          <w:szCs w:val="32"/>
        </w:rPr>
        <w:t>主动出击，真正做到迎难而上，知难而进。坚决打好森林生态资源保护攻坚战，做到</w:t>
      </w:r>
      <w:r>
        <w:rPr>
          <w:rFonts w:ascii="仿宋_GB2312" w:eastAsia="仿宋_GB2312" w:hAnsi="仿宋_GB2312" w:cs="仿宋_GB2312" w:hint="eastAsia"/>
          <w:sz w:val="32"/>
          <w:szCs w:val="32"/>
          <w:shd w:val="clear" w:color="auto" w:fill="FFFFFF"/>
        </w:rPr>
        <w:t>守土有责，树立形象，对接经营，成为生态环境的坚定“捍卫者”；全面提升管理水平</w:t>
      </w:r>
      <w:r>
        <w:rPr>
          <w:rFonts w:ascii="仿宋_GB2312" w:eastAsia="仿宋_GB2312" w:hint="eastAsia"/>
          <w:sz w:val="32"/>
          <w:szCs w:val="32"/>
        </w:rPr>
        <w:t>，</w:t>
      </w:r>
      <w:r>
        <w:rPr>
          <w:rFonts w:ascii="仿宋_GB2312" w:eastAsia="仿宋_GB2312" w:hAnsi="仿宋_GB2312" w:cs="仿宋_GB2312" w:hint="eastAsia"/>
          <w:sz w:val="32"/>
          <w:szCs w:val="32"/>
          <w:shd w:val="clear" w:color="auto" w:fill="FFFFFF"/>
        </w:rPr>
        <w:t>切实把党的十九大精神转化为推动企业绿色转型发展的强大合力，全力打造生态林业、民生林业。</w:t>
      </w:r>
    </w:p>
    <w:p w:rsidR="00FD354B" w:rsidRDefault="00526177">
      <w:pPr>
        <w:spacing w:line="360" w:lineRule="auto"/>
        <w:ind w:firstLineChars="200" w:firstLine="640"/>
        <w:rPr>
          <w:rFonts w:ascii="仿宋_GB2312" w:eastAsia="仿宋_GB2312"/>
          <w:sz w:val="32"/>
          <w:szCs w:val="32"/>
        </w:rPr>
      </w:pPr>
      <w:r>
        <w:rPr>
          <w:rFonts w:ascii="黑体" w:eastAsia="黑体" w:hAnsi="黑体" w:cs="黑体" w:hint="eastAsia"/>
          <w:sz w:val="32"/>
          <w:szCs w:val="32"/>
        </w:rPr>
        <w:t>二、</w:t>
      </w:r>
      <w:r>
        <w:rPr>
          <w:rFonts w:ascii="黑体" w:eastAsia="黑体" w:hAnsi="黑体" w:cs="黑体" w:hint="eastAsia"/>
          <w:kern w:val="0"/>
          <w:sz w:val="32"/>
          <w:szCs w:val="32"/>
        </w:rPr>
        <w:t>明确目标</w:t>
      </w:r>
      <w:r>
        <w:rPr>
          <w:rFonts w:ascii="黑体" w:eastAsia="黑体" w:hAnsi="黑体" w:cs="黑体" w:hint="eastAsia"/>
          <w:kern w:val="0"/>
          <w:sz w:val="32"/>
          <w:szCs w:val="32"/>
        </w:rPr>
        <w:t>、</w:t>
      </w:r>
      <w:r>
        <w:rPr>
          <w:rFonts w:ascii="黑体" w:eastAsia="黑体" w:hAnsi="黑体" w:cs="黑体" w:hint="eastAsia"/>
          <w:kern w:val="0"/>
          <w:sz w:val="32"/>
          <w:szCs w:val="32"/>
        </w:rPr>
        <w:t>狠抓落实，</w:t>
      </w:r>
      <w:r>
        <w:rPr>
          <w:rFonts w:ascii="黑体" w:eastAsia="黑体" w:hAnsi="黑体" w:cs="黑体" w:hint="eastAsia"/>
          <w:kern w:val="0"/>
          <w:sz w:val="32"/>
          <w:szCs w:val="32"/>
        </w:rPr>
        <w:t>努力</w:t>
      </w:r>
      <w:r>
        <w:rPr>
          <w:rFonts w:ascii="黑体" w:eastAsia="黑体" w:hAnsi="黑体" w:cs="黑体" w:hint="eastAsia"/>
          <w:sz w:val="32"/>
          <w:szCs w:val="32"/>
        </w:rPr>
        <w:t>营造良好的政治生态和创业</w:t>
      </w:r>
      <w:r>
        <w:rPr>
          <w:rFonts w:ascii="黑体" w:eastAsia="黑体" w:hAnsi="黑体" w:cs="黑体" w:hint="eastAsia"/>
          <w:sz w:val="32"/>
          <w:szCs w:val="32"/>
        </w:rPr>
        <w:lastRenderedPageBreak/>
        <w:t>环境</w:t>
      </w:r>
      <w:r>
        <w:rPr>
          <w:rFonts w:ascii="仿宋_GB2312" w:eastAsia="仿宋_GB2312" w:hint="eastAsia"/>
          <w:sz w:val="32"/>
          <w:szCs w:val="32"/>
        </w:rPr>
        <w:t xml:space="preserve">　</w:t>
      </w:r>
    </w:p>
    <w:p w:rsidR="00FD354B" w:rsidRDefault="00526177">
      <w:pPr>
        <w:spacing w:line="360" w:lineRule="auto"/>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今年的各项工作目标已经明确，我们必须精心组织，统筹谋划。</w:t>
      </w:r>
    </w:p>
    <w:p w:rsidR="00FD354B" w:rsidRDefault="00526177">
      <w:pPr>
        <w:spacing w:line="360" w:lineRule="auto"/>
        <w:ind w:firstLine="643"/>
        <w:jc w:val="left"/>
        <w:rPr>
          <w:rFonts w:ascii="仿宋_GB2312" w:eastAsia="仿宋_GB2312"/>
          <w:sz w:val="32"/>
          <w:szCs w:val="32"/>
        </w:rPr>
      </w:pPr>
      <w:r>
        <w:rPr>
          <w:rFonts w:ascii="楷体" w:eastAsia="楷体" w:hAnsi="楷体" w:cs="楷体" w:hint="eastAsia"/>
          <w:b/>
          <w:bCs/>
          <w:sz w:val="32"/>
          <w:szCs w:val="32"/>
        </w:rPr>
        <w:t>一是要强化宣传引导，</w:t>
      </w:r>
      <w:r>
        <w:rPr>
          <w:rFonts w:ascii="楷体" w:eastAsia="楷体" w:hAnsi="楷体" w:cs="楷体" w:hint="eastAsia"/>
          <w:b/>
          <w:bCs/>
          <w:sz w:val="32"/>
          <w:szCs w:val="32"/>
          <w:shd w:val="clear" w:color="auto" w:fill="FFFFFF"/>
        </w:rPr>
        <w:t>着眼于激发内在活力和动力</w:t>
      </w:r>
      <w:r>
        <w:rPr>
          <w:rFonts w:ascii="楷体" w:eastAsia="楷体" w:hAnsi="楷体" w:cs="楷体" w:hint="eastAsia"/>
          <w:b/>
          <w:bCs/>
          <w:sz w:val="32"/>
          <w:szCs w:val="32"/>
        </w:rPr>
        <w:t>。</w:t>
      </w:r>
      <w:r>
        <w:rPr>
          <w:rFonts w:ascii="仿宋_GB2312" w:eastAsia="仿宋_GB2312" w:hint="eastAsia"/>
          <w:sz w:val="32"/>
          <w:szCs w:val="32"/>
        </w:rPr>
        <w:t>公司各级组织以及所有党员干部、职工代表，必须进一步强化政治理念，要不断创新宣传方式、强化宣传效果，为企业转型发展创造良好地</w:t>
      </w:r>
      <w:r>
        <w:rPr>
          <w:rFonts w:ascii="仿宋_GB2312" w:eastAsia="仿宋_GB2312" w:hint="eastAsia"/>
          <w:sz w:val="32"/>
          <w:szCs w:val="32"/>
        </w:rPr>
        <w:t>舆论氛围；要充分发挥“新时代传习所”重要阵地、坚实堡垒作用，大力弘扬“以场为家做主人、以岗为荣重实干、以苦为乐讲奉献、以林为本创新业”的企业精神，为加快推进企业的转型发展提供精神动力；要坚持不懈地开展好形势任务宣传、思想教育、改革引导工作，通过多种途径、多种形式、多种手段抓好会议精神的学习宣传贯彻和落实，将</w:t>
      </w:r>
      <w:r>
        <w:rPr>
          <w:rFonts w:ascii="仿宋_GB2312" w:eastAsia="仿宋_GB2312" w:hint="eastAsia"/>
          <w:sz w:val="32"/>
          <w:szCs w:val="32"/>
        </w:rPr>
        <w:t>公司的决策决定、工作部署准确地传达给各级组织和每一个员工，使他们充分认识到</w:t>
      </w:r>
      <w:r>
        <w:rPr>
          <w:rFonts w:ascii="仿宋_GB2312" w:eastAsia="仿宋_GB2312" w:hint="eastAsia"/>
          <w:sz w:val="32"/>
          <w:szCs w:val="32"/>
        </w:rPr>
        <w:t>面临的形势、所肩负的责任和使命。</w:t>
      </w:r>
      <w:r>
        <w:rPr>
          <w:rFonts w:ascii="楷体" w:eastAsia="楷体" w:hAnsi="楷体" w:cs="楷体" w:hint="eastAsia"/>
          <w:b/>
          <w:bCs/>
          <w:sz w:val="32"/>
          <w:szCs w:val="32"/>
        </w:rPr>
        <w:t>二是要</w:t>
      </w:r>
      <w:r>
        <w:rPr>
          <w:rFonts w:ascii="楷体" w:eastAsia="楷体" w:hAnsi="楷体" w:cs="楷体" w:hint="eastAsia"/>
          <w:b/>
          <w:bCs/>
          <w:sz w:val="32"/>
          <w:szCs w:val="32"/>
          <w:shd w:val="clear" w:color="auto" w:fill="FFFFFF"/>
        </w:rPr>
        <w:t>加强领导班子建设，着眼于提高战略思维和驾驭市场能力。</w:t>
      </w:r>
      <w:r>
        <w:rPr>
          <w:rFonts w:ascii="仿宋_GB2312" w:eastAsia="仿宋_GB2312" w:hAnsi="仿宋_GB2312" w:cs="仿宋_GB2312" w:hint="eastAsia"/>
          <w:sz w:val="32"/>
          <w:szCs w:val="32"/>
          <w:shd w:val="clear" w:color="auto" w:fill="FFFFFF"/>
        </w:rPr>
        <w:t>坚持以创建学习型党组织为目标，加强班子建设，不断增强领导班子的整体功能</w:t>
      </w:r>
      <w:r>
        <w:rPr>
          <w:rFonts w:ascii="仿宋_GB2312" w:eastAsia="仿宋_GB2312" w:hAnsi="宋体" w:hint="eastAsia"/>
          <w:sz w:val="32"/>
          <w:szCs w:val="32"/>
        </w:rPr>
        <w:t>，紧紧围绕国有林区改革和“</w:t>
      </w:r>
      <w:r>
        <w:rPr>
          <w:rFonts w:ascii="仿宋_GB2312" w:eastAsia="仿宋_GB2312" w:hAnsi="宋体" w:hint="eastAsia"/>
          <w:sz w:val="32"/>
          <w:szCs w:val="32"/>
        </w:rPr>
        <w:t>坚持</w:t>
      </w:r>
      <w:r>
        <w:rPr>
          <w:rFonts w:ascii="仿宋_GB2312" w:eastAsia="仿宋_GB2312" w:hAnsi="宋体" w:hint="eastAsia"/>
          <w:sz w:val="32"/>
          <w:szCs w:val="32"/>
        </w:rPr>
        <w:t>生态</w:t>
      </w:r>
      <w:r>
        <w:rPr>
          <w:rFonts w:ascii="仿宋_GB2312" w:eastAsia="仿宋_GB2312" w:hAnsi="宋体" w:hint="eastAsia"/>
          <w:sz w:val="32"/>
          <w:szCs w:val="32"/>
        </w:rPr>
        <w:t>发展理念</w:t>
      </w:r>
      <w:r>
        <w:rPr>
          <w:rFonts w:ascii="仿宋_GB2312" w:eastAsia="仿宋_GB2312" w:hAnsi="宋体" w:hint="eastAsia"/>
          <w:sz w:val="32"/>
          <w:szCs w:val="32"/>
        </w:rPr>
        <w:t>，</w:t>
      </w:r>
      <w:r>
        <w:rPr>
          <w:rFonts w:ascii="仿宋_GB2312" w:eastAsia="仿宋_GB2312" w:hAnsi="宋体" w:hint="eastAsia"/>
          <w:sz w:val="32"/>
          <w:szCs w:val="32"/>
        </w:rPr>
        <w:t>做</w:t>
      </w:r>
      <w:r>
        <w:rPr>
          <w:rFonts w:ascii="仿宋_GB2312" w:eastAsia="仿宋_GB2312" w:hAnsi="宋体" w:hint="eastAsia"/>
          <w:sz w:val="32"/>
          <w:szCs w:val="32"/>
        </w:rPr>
        <w:t>好山水</w:t>
      </w:r>
      <w:r>
        <w:rPr>
          <w:rFonts w:ascii="仿宋_GB2312" w:eastAsia="仿宋_GB2312" w:hAnsi="宋体" w:hint="eastAsia"/>
          <w:sz w:val="32"/>
          <w:szCs w:val="32"/>
        </w:rPr>
        <w:t>产业文章</w:t>
      </w:r>
      <w:r>
        <w:rPr>
          <w:rFonts w:ascii="仿宋_GB2312" w:eastAsia="仿宋_GB2312" w:hAnsi="宋体" w:hint="eastAsia"/>
          <w:sz w:val="32"/>
          <w:szCs w:val="32"/>
        </w:rPr>
        <w:t>”</w:t>
      </w:r>
      <w:r>
        <w:rPr>
          <w:rFonts w:ascii="仿宋_GB2312" w:eastAsia="仿宋_GB2312" w:hAnsi="宋体" w:hint="eastAsia"/>
          <w:sz w:val="32"/>
          <w:szCs w:val="32"/>
        </w:rPr>
        <w:t>的</w:t>
      </w:r>
      <w:r>
        <w:rPr>
          <w:rFonts w:ascii="仿宋_GB2312" w:eastAsia="仿宋_GB2312" w:hAnsi="宋体" w:hint="eastAsia"/>
          <w:sz w:val="32"/>
          <w:szCs w:val="32"/>
        </w:rPr>
        <w:t>发展战略，提高干部队伍整体素质。举办专职党务干部、青年后备干部、领导干部培训班，进一步提高领导干部的政策理论水平、业务素质和引领转型发展能力。借助于各级优势教育培训平台，不断拓宽干部思维视野，提升干部教育培训的质量和层次</w:t>
      </w:r>
      <w:r>
        <w:rPr>
          <w:rFonts w:ascii="仿宋_GB2312" w:eastAsia="仿宋_GB2312" w:hAnsi="宋体" w:hint="eastAsia"/>
          <w:sz w:val="32"/>
          <w:szCs w:val="32"/>
        </w:rPr>
        <w:t>，引领绿色转型发展</w:t>
      </w:r>
      <w:r>
        <w:rPr>
          <w:rFonts w:ascii="仿宋_GB2312" w:eastAsia="仿宋_GB2312" w:hAnsi="宋体" w:hint="eastAsia"/>
          <w:sz w:val="32"/>
          <w:szCs w:val="32"/>
        </w:rPr>
        <w:t>。</w:t>
      </w:r>
      <w:r>
        <w:rPr>
          <w:rFonts w:ascii="楷体" w:eastAsia="楷体" w:hAnsi="楷体" w:cs="楷体" w:hint="eastAsia"/>
          <w:b/>
          <w:sz w:val="32"/>
          <w:szCs w:val="32"/>
          <w:shd w:val="clear" w:color="auto" w:fill="FFFFFF"/>
        </w:rPr>
        <w:t>三是加强党风廉政建设，着眼于营造风清气正的发展环境。</w:t>
      </w:r>
      <w:r>
        <w:rPr>
          <w:rFonts w:ascii="仿宋_GB2312" w:eastAsia="仿宋_GB2312" w:hAnsi="黑体" w:cs="Arial" w:hint="eastAsia"/>
          <w:bCs/>
          <w:sz w:val="32"/>
          <w:szCs w:val="32"/>
        </w:rPr>
        <w:lastRenderedPageBreak/>
        <w:t>公司</w:t>
      </w:r>
      <w:r>
        <w:rPr>
          <w:rFonts w:ascii="仿宋_GB2312" w:eastAsia="仿宋_GB2312" w:hAnsi="黑体" w:cs="Arial" w:hint="eastAsia"/>
          <w:bCs/>
          <w:sz w:val="32"/>
          <w:szCs w:val="32"/>
        </w:rPr>
        <w:t>各级党组织要</w:t>
      </w:r>
      <w:r>
        <w:rPr>
          <w:rFonts w:ascii="仿宋_GB2312" w:eastAsia="仿宋_GB2312" w:hAnsi="黑体" w:cs="Arial" w:hint="eastAsia"/>
          <w:sz w:val="32"/>
          <w:szCs w:val="32"/>
        </w:rPr>
        <w:t>把主体责任牢牢扛在肩上，</w:t>
      </w:r>
      <w:r>
        <w:rPr>
          <w:rFonts w:ascii="仿宋_GB2312" w:eastAsia="仿宋_GB2312" w:hAnsi="仿宋_GB2312" w:cs="仿宋_GB2312" w:hint="eastAsia"/>
          <w:sz w:val="32"/>
          <w:szCs w:val="32"/>
        </w:rPr>
        <w:t>在“三重一大”事项上，坚持前置把关，完善议事规则，保证决策的民主性和科学性。</w:t>
      </w:r>
      <w:r>
        <w:rPr>
          <w:rFonts w:ascii="仿宋_GB2312" w:eastAsia="仿宋_GB2312" w:hAnsi="仿宋_GB2312" w:cs="仿宋_GB2312" w:hint="eastAsia"/>
          <w:sz w:val="32"/>
          <w:szCs w:val="32"/>
        </w:rPr>
        <w:t>同时，要</w:t>
      </w:r>
      <w:r>
        <w:rPr>
          <w:rFonts w:ascii="仿宋_GB2312" w:eastAsia="仿宋_GB2312" w:hAnsi="仿宋" w:hint="eastAsia"/>
          <w:sz w:val="32"/>
          <w:szCs w:val="32"/>
        </w:rPr>
        <w:t>坚持把纪律和规矩挺在前面，有效运用监督执纪“四种形态”，在加强日常监督管理上下功夫，用纪律衡量公司党员干部的行为，开展纠正“四风”专项整治系列行动，强化重要节假日的廉政提醒谈话，进一步规范权力运行监督体系，</w:t>
      </w:r>
      <w:r>
        <w:rPr>
          <w:rFonts w:ascii="仿宋_GB2312" w:eastAsia="仿宋_GB2312" w:hint="eastAsia"/>
          <w:sz w:val="32"/>
          <w:szCs w:val="32"/>
        </w:rPr>
        <w:t>坚决守住底线、不碰红线</w:t>
      </w:r>
      <w:r>
        <w:rPr>
          <w:rFonts w:ascii="仿宋_GB2312" w:eastAsia="仿宋_GB2312" w:hint="eastAsia"/>
          <w:sz w:val="32"/>
          <w:szCs w:val="32"/>
        </w:rPr>
        <w:t>，</w:t>
      </w:r>
      <w:r>
        <w:rPr>
          <w:rFonts w:ascii="仿宋_GB2312" w:eastAsia="仿宋_GB2312" w:hAnsi="仿宋" w:hint="eastAsia"/>
          <w:sz w:val="32"/>
          <w:szCs w:val="32"/>
        </w:rPr>
        <w:t>使咬耳扯袖、红脸出汗成</w:t>
      </w:r>
      <w:r>
        <w:rPr>
          <w:rFonts w:ascii="仿宋_GB2312" w:eastAsia="仿宋_GB2312" w:hAnsi="仿宋" w:hint="eastAsia"/>
          <w:sz w:val="32"/>
          <w:szCs w:val="32"/>
        </w:rPr>
        <w:t>为</w:t>
      </w:r>
      <w:r>
        <w:rPr>
          <w:rFonts w:ascii="仿宋_GB2312" w:eastAsia="仿宋_GB2312" w:hAnsi="仿宋" w:hint="eastAsia"/>
          <w:sz w:val="32"/>
          <w:szCs w:val="32"/>
        </w:rPr>
        <w:t>常态。</w:t>
      </w:r>
    </w:p>
    <w:p w:rsidR="00FD354B" w:rsidRDefault="00526177">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三、强化引导、凝聚力量，</w:t>
      </w:r>
      <w:r>
        <w:rPr>
          <w:rFonts w:ascii="黑体" w:eastAsia="黑体" w:hAnsi="黑体" w:cs="黑体" w:hint="eastAsia"/>
          <w:sz w:val="32"/>
          <w:szCs w:val="32"/>
        </w:rPr>
        <w:t>努力</w:t>
      </w:r>
      <w:r>
        <w:rPr>
          <w:rFonts w:ascii="黑体" w:eastAsia="黑体" w:hAnsi="黑体" w:cs="黑体" w:hint="eastAsia"/>
          <w:sz w:val="32"/>
          <w:szCs w:val="32"/>
        </w:rPr>
        <w:t>增强绿色发展意识和创业致富能力</w:t>
      </w:r>
    </w:p>
    <w:p w:rsidR="00FD354B" w:rsidRDefault="00526177">
      <w:pPr>
        <w:spacing w:line="360" w:lineRule="auto"/>
        <w:ind w:firstLine="640"/>
        <w:rPr>
          <w:rFonts w:ascii="仿宋_GB2312" w:eastAsia="仿宋_GB2312" w:hAnsi="仿宋_GB2312" w:cs="仿宋_GB2312"/>
          <w:sz w:val="32"/>
          <w:szCs w:val="32"/>
        </w:rPr>
      </w:pPr>
      <w:r>
        <w:rPr>
          <w:rFonts w:ascii="仿宋_GB2312" w:eastAsia="仿宋_GB2312" w:hAnsi="宋体" w:cs="宋体" w:hint="eastAsia"/>
          <w:kern w:val="0"/>
          <w:sz w:val="32"/>
          <w:szCs w:val="32"/>
        </w:rPr>
        <w:t>在座的职工代表都是广大职工推选出来的公司各条战线上的骨干和精英</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是公司发展的中坚力量</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有很强的号召力和代表性。对此，你们要更清醒地认识自己在公司发展中承担的责任</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充分发挥自身的优势</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学习好、领会好、把握好、宣传好</w:t>
      </w:r>
      <w:r>
        <w:rPr>
          <w:rFonts w:ascii="仿宋_GB2312" w:eastAsia="仿宋_GB2312" w:hAnsi="宋体" w:cs="宋体" w:hint="eastAsia"/>
          <w:kern w:val="0"/>
          <w:sz w:val="32"/>
          <w:szCs w:val="32"/>
        </w:rPr>
        <w:t>会议</w:t>
      </w:r>
      <w:r>
        <w:rPr>
          <w:rFonts w:ascii="仿宋_GB2312" w:eastAsia="仿宋_GB2312" w:hAnsi="宋体" w:cs="宋体" w:hint="eastAsia"/>
          <w:kern w:val="0"/>
          <w:sz w:val="32"/>
          <w:szCs w:val="32"/>
        </w:rPr>
        <w:t>精神，使</w:t>
      </w:r>
      <w:r>
        <w:rPr>
          <w:rFonts w:ascii="仿宋_GB2312" w:eastAsia="仿宋_GB2312" w:hAnsi="宋体" w:cs="宋体" w:hint="eastAsia"/>
          <w:kern w:val="0"/>
          <w:sz w:val="32"/>
          <w:szCs w:val="32"/>
        </w:rPr>
        <w:t>会议</w:t>
      </w:r>
      <w:r>
        <w:rPr>
          <w:rFonts w:ascii="仿宋_GB2312" w:eastAsia="仿宋_GB2312" w:hAnsi="宋体" w:cs="宋体" w:hint="eastAsia"/>
          <w:kern w:val="0"/>
          <w:sz w:val="32"/>
          <w:szCs w:val="32"/>
        </w:rPr>
        <w:t>精神深入人心、鼓舞人心、凝聚人心。通过几年的努力，</w:t>
      </w:r>
      <w:r>
        <w:rPr>
          <w:rFonts w:ascii="仿宋_GB2312" w:eastAsia="仿宋_GB2312" w:hAnsi="宋体" w:cs="宋体" w:hint="eastAsia"/>
          <w:kern w:val="0"/>
          <w:sz w:val="32"/>
          <w:szCs w:val="32"/>
        </w:rPr>
        <w:t>我们的</w:t>
      </w:r>
      <w:r>
        <w:rPr>
          <w:rFonts w:ascii="仿宋_GB2312" w:eastAsia="仿宋_GB2312" w:hAnsi="宋体" w:cs="宋体" w:hint="eastAsia"/>
          <w:kern w:val="0"/>
          <w:sz w:val="32"/>
          <w:szCs w:val="32"/>
        </w:rPr>
        <w:t>干部职工综合素质得到了一定地提升，但是离精益管理、科学生产、落实生态绿色发展的要求还有</w:t>
      </w:r>
      <w:r>
        <w:rPr>
          <w:rFonts w:ascii="仿宋_GB2312" w:eastAsia="仿宋_GB2312" w:hAnsi="宋体" w:cs="宋体" w:hint="eastAsia"/>
          <w:kern w:val="0"/>
          <w:sz w:val="32"/>
          <w:szCs w:val="32"/>
        </w:rPr>
        <w:t>一定的</w:t>
      </w:r>
      <w:r>
        <w:rPr>
          <w:rFonts w:ascii="仿宋_GB2312" w:eastAsia="仿宋_GB2312" w:hAnsi="宋体" w:cs="宋体" w:hint="eastAsia"/>
          <w:kern w:val="0"/>
          <w:sz w:val="32"/>
          <w:szCs w:val="32"/>
        </w:rPr>
        <w:t>差距。因此，各单位各部门要将提升员工素质作为一项长期而重点的工作来抓，坚持“人才兴企”战略，通过不断加强学习和培训，提高广大党员干部职工</w:t>
      </w:r>
      <w:r>
        <w:rPr>
          <w:rFonts w:ascii="仿宋_GB2312" w:eastAsia="仿宋_GB2312" w:hAnsi="宋体" w:cs="宋体" w:hint="eastAsia"/>
          <w:kern w:val="0"/>
          <w:sz w:val="32"/>
          <w:szCs w:val="32"/>
        </w:rPr>
        <w:t>群众的创业致富的能力和水平，</w:t>
      </w:r>
      <w:r>
        <w:rPr>
          <w:rFonts w:ascii="仿宋_GB2312" w:eastAsia="仿宋_GB2312" w:hAnsi="宋体" w:cs="宋体" w:hint="eastAsia"/>
          <w:kern w:val="0"/>
          <w:sz w:val="32"/>
          <w:szCs w:val="32"/>
        </w:rPr>
        <w:t>坚持</w:t>
      </w:r>
      <w:r>
        <w:rPr>
          <w:rFonts w:ascii="仿宋_GB2312" w:eastAsia="仿宋_GB2312" w:hAnsi="仿宋_GB2312" w:cs="仿宋_GB2312" w:hint="eastAsia"/>
          <w:sz w:val="32"/>
          <w:szCs w:val="32"/>
          <w:shd w:val="clear" w:color="auto" w:fill="FFFFFF"/>
        </w:rPr>
        <w:t>从实际出发，</w:t>
      </w:r>
      <w:r>
        <w:rPr>
          <w:rFonts w:ascii="仿宋_GB2312" w:eastAsia="仿宋_GB2312" w:hAnsi="仿宋_GB2312" w:cs="仿宋_GB2312" w:hint="eastAsia"/>
          <w:sz w:val="32"/>
          <w:szCs w:val="32"/>
          <w:shd w:val="clear" w:color="auto" w:fill="FFFFFF"/>
        </w:rPr>
        <w:t>抓好产业项目的发展。既</w:t>
      </w:r>
      <w:r>
        <w:rPr>
          <w:rFonts w:ascii="仿宋_GB2312" w:eastAsia="仿宋_GB2312" w:hAnsi="仿宋_GB2312" w:cs="仿宋_GB2312" w:hint="eastAsia"/>
          <w:sz w:val="32"/>
          <w:szCs w:val="32"/>
          <w:shd w:val="clear" w:color="auto" w:fill="FFFFFF"/>
        </w:rPr>
        <w:t>尽力而为，</w:t>
      </w:r>
      <w:r>
        <w:rPr>
          <w:rFonts w:ascii="仿宋_GB2312" w:eastAsia="仿宋_GB2312" w:hAnsi="仿宋_GB2312" w:cs="仿宋_GB2312" w:hint="eastAsia"/>
          <w:sz w:val="32"/>
          <w:szCs w:val="32"/>
          <w:shd w:val="clear" w:color="auto" w:fill="FFFFFF"/>
        </w:rPr>
        <w:t>又</w:t>
      </w:r>
      <w:r>
        <w:rPr>
          <w:rFonts w:ascii="仿宋_GB2312" w:eastAsia="仿宋_GB2312" w:hAnsi="仿宋_GB2312" w:cs="仿宋_GB2312" w:hint="eastAsia"/>
          <w:sz w:val="32"/>
          <w:szCs w:val="32"/>
          <w:shd w:val="clear" w:color="auto" w:fill="FFFFFF"/>
        </w:rPr>
        <w:t>量力而行。固</w:t>
      </w:r>
      <w:r>
        <w:rPr>
          <w:rFonts w:ascii="仿宋_GB2312" w:eastAsia="仿宋_GB2312" w:hAnsi="仿宋_GB2312" w:cs="仿宋_GB2312" w:hint="eastAsia"/>
          <w:sz w:val="32"/>
          <w:szCs w:val="32"/>
          <w:shd w:val="clear" w:color="auto" w:fill="FFFFFF"/>
        </w:rPr>
        <w:t>主业</w:t>
      </w:r>
      <w:r>
        <w:rPr>
          <w:rFonts w:ascii="仿宋_GB2312" w:eastAsia="仿宋_GB2312" w:hAnsi="仿宋_GB2312" w:cs="仿宋_GB2312" w:hint="eastAsia"/>
          <w:sz w:val="32"/>
          <w:szCs w:val="32"/>
          <w:shd w:val="clear" w:color="auto" w:fill="FFFFFF"/>
        </w:rPr>
        <w:t>、强</w:t>
      </w:r>
      <w:r>
        <w:rPr>
          <w:rFonts w:ascii="仿宋_GB2312" w:eastAsia="仿宋_GB2312" w:hAnsi="仿宋_GB2312" w:cs="仿宋_GB2312" w:hint="eastAsia"/>
          <w:sz w:val="32"/>
          <w:szCs w:val="32"/>
          <w:shd w:val="clear" w:color="auto" w:fill="FFFFFF"/>
        </w:rPr>
        <w:t>基础</w:t>
      </w:r>
      <w:r>
        <w:rPr>
          <w:rFonts w:ascii="仿宋_GB2312" w:eastAsia="仿宋_GB2312" w:hAnsi="仿宋_GB2312" w:cs="仿宋_GB2312" w:hint="eastAsia"/>
          <w:sz w:val="32"/>
          <w:szCs w:val="32"/>
          <w:shd w:val="clear" w:color="auto" w:fill="FFFFFF"/>
        </w:rPr>
        <w:t>、拓</w:t>
      </w:r>
      <w:r>
        <w:rPr>
          <w:rFonts w:ascii="仿宋_GB2312" w:eastAsia="仿宋_GB2312" w:hAnsi="仿宋_GB2312" w:cs="仿宋_GB2312" w:hint="eastAsia"/>
          <w:sz w:val="32"/>
          <w:szCs w:val="32"/>
          <w:shd w:val="clear" w:color="auto" w:fill="FFFFFF"/>
        </w:rPr>
        <w:t>市场，</w:t>
      </w:r>
      <w:r>
        <w:rPr>
          <w:rFonts w:ascii="仿宋_GB2312" w:eastAsia="仿宋_GB2312" w:hAnsi="宋体" w:cs="宋体" w:hint="eastAsia"/>
          <w:kern w:val="0"/>
          <w:sz w:val="32"/>
          <w:szCs w:val="32"/>
        </w:rPr>
        <w:t>推动公司生态绿色转型上层次、上水平、上台阶。</w:t>
      </w:r>
    </w:p>
    <w:p w:rsidR="00FD354B" w:rsidRDefault="00526177">
      <w:pPr>
        <w:widowControl/>
        <w:shd w:val="clear" w:color="auto" w:fill="FFFFFF"/>
        <w:spacing w:line="360" w:lineRule="auto"/>
        <w:ind w:right="300"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各位代表、同志们，千般万部皆有序，只待实干抓落实。</w:t>
      </w:r>
      <w:r>
        <w:rPr>
          <w:rFonts w:ascii="仿宋_GB2312" w:eastAsia="仿宋_GB2312" w:hAnsi="仿宋_GB2312" w:cs="仿宋_GB2312" w:hint="eastAsia"/>
          <w:kern w:val="0"/>
          <w:sz w:val="32"/>
          <w:szCs w:val="32"/>
        </w:rPr>
        <w:t>让我们在公司党委和公司</w:t>
      </w:r>
      <w:r>
        <w:rPr>
          <w:rFonts w:ascii="仿宋_GB2312" w:eastAsia="仿宋_GB2312" w:hAnsi="仿宋_GB2312" w:cs="仿宋_GB2312" w:hint="eastAsia"/>
          <w:kern w:val="0"/>
          <w:sz w:val="32"/>
          <w:szCs w:val="32"/>
        </w:rPr>
        <w:t>的正确领导下，戮力同心、团结协作，以高度的使命感和责任感，投入到</w:t>
      </w:r>
      <w:r>
        <w:rPr>
          <w:rFonts w:ascii="仿宋_GB2312" w:eastAsia="仿宋_GB2312" w:hAnsi="仿宋_GB2312" w:cs="仿宋_GB2312" w:hint="eastAsia"/>
          <w:kern w:val="0"/>
          <w:sz w:val="32"/>
          <w:szCs w:val="32"/>
        </w:rPr>
        <w:t>山水产业</w:t>
      </w:r>
      <w:r>
        <w:rPr>
          <w:rFonts w:ascii="仿宋_GB2312" w:eastAsia="仿宋_GB2312" w:hAnsi="仿宋_GB2312" w:cs="仿宋_GB2312" w:hint="eastAsia"/>
          <w:kern w:val="0"/>
          <w:sz w:val="32"/>
          <w:szCs w:val="32"/>
        </w:rPr>
        <w:t>的伟大实践中去</w:t>
      </w:r>
      <w:r>
        <w:rPr>
          <w:rFonts w:ascii="仿宋_GB2312" w:eastAsia="仿宋_GB2312" w:hAnsi="仿宋_GB2312" w:cs="仿宋_GB2312" w:hint="eastAsia"/>
          <w:kern w:val="0"/>
          <w:sz w:val="32"/>
          <w:szCs w:val="32"/>
        </w:rPr>
        <w:t>，为林业的富庶、生态、绿色、和谐、</w:t>
      </w:r>
      <w:r>
        <w:rPr>
          <w:rFonts w:ascii="仿宋_GB2312" w:eastAsia="仿宋_GB2312" w:hAnsi="仿宋_GB2312" w:cs="仿宋_GB2312" w:hint="eastAsia"/>
          <w:kern w:val="0"/>
          <w:sz w:val="32"/>
          <w:szCs w:val="32"/>
        </w:rPr>
        <w:t>美丽、</w:t>
      </w:r>
      <w:r>
        <w:rPr>
          <w:rFonts w:ascii="仿宋_GB2312" w:eastAsia="仿宋_GB2312" w:hAnsi="仿宋_GB2312" w:cs="仿宋_GB2312" w:hint="eastAsia"/>
          <w:kern w:val="0"/>
          <w:sz w:val="32"/>
          <w:szCs w:val="32"/>
        </w:rPr>
        <w:t>发展而努力奋斗</w:t>
      </w:r>
      <w:r>
        <w:rPr>
          <w:rFonts w:ascii="仿宋_GB2312" w:eastAsia="仿宋_GB2312" w:hAnsi="仿宋_GB2312" w:cs="仿宋_GB2312" w:hint="eastAsia"/>
          <w:kern w:val="0"/>
          <w:sz w:val="32"/>
          <w:szCs w:val="32"/>
        </w:rPr>
        <w:t>!</w:t>
      </w:r>
    </w:p>
    <w:p w:rsidR="00FD354B" w:rsidRDefault="00526177">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最后，在新春佳节来临之即，</w:t>
      </w:r>
      <w:r>
        <w:rPr>
          <w:rFonts w:ascii="仿宋_GB2312" w:eastAsia="仿宋_GB2312" w:hAnsi="仿宋_GB2312" w:cs="仿宋_GB2312" w:hint="eastAsia"/>
          <w:sz w:val="32"/>
          <w:szCs w:val="32"/>
        </w:rPr>
        <w:t>向各位代表并通过你们对奋战在公司各条战线和为林区发展建设辛勤工作、默默奉献的广大干部职工及家属致以节日的问候，祝愿大家新春快乐、吉祥如意、幸福安康！</w:t>
      </w:r>
      <w:bookmarkStart w:id="0" w:name="_GoBack"/>
      <w:bookmarkEnd w:id="0"/>
    </w:p>
    <w:sectPr w:rsidR="00FD354B" w:rsidSect="00FD354B">
      <w:footerReference w:type="even" r:id="rId8"/>
      <w:footerReference w:type="default" r:id="rId9"/>
      <w:pgSz w:w="11906" w:h="16838"/>
      <w:pgMar w:top="1474" w:right="1474" w:bottom="1474"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54B" w:rsidRDefault="00FD354B" w:rsidP="00FD354B">
      <w:r>
        <w:separator/>
      </w:r>
    </w:p>
  </w:endnote>
  <w:endnote w:type="continuationSeparator" w:id="0">
    <w:p w:rsidR="00FD354B" w:rsidRDefault="00FD354B" w:rsidP="00FD3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54B" w:rsidRDefault="00FD354B">
    <w:pPr>
      <w:pStyle w:val="a3"/>
      <w:framePr w:wrap="around" w:vAnchor="text" w:hAnchor="margin" w:xAlign="center" w:y="1"/>
      <w:rPr>
        <w:rStyle w:val="a6"/>
      </w:rPr>
    </w:pPr>
    <w:r>
      <w:rPr>
        <w:rStyle w:val="a6"/>
      </w:rPr>
      <w:fldChar w:fldCharType="begin"/>
    </w:r>
    <w:r w:rsidR="00526177">
      <w:rPr>
        <w:rStyle w:val="a6"/>
      </w:rPr>
      <w:instrText xml:space="preserve">PAGE  </w:instrText>
    </w:r>
    <w:r>
      <w:rPr>
        <w:rStyle w:val="a6"/>
      </w:rPr>
      <w:fldChar w:fldCharType="end"/>
    </w:r>
  </w:p>
  <w:p w:rsidR="00FD354B" w:rsidRDefault="00FD354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54B" w:rsidRDefault="00FD354B">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FD354B" w:rsidRDefault="00FD354B">
                <w:pPr>
                  <w:pStyle w:val="a3"/>
                  <w:rPr>
                    <w:rStyle w:val="a6"/>
                  </w:rPr>
                </w:pPr>
                <w:r>
                  <w:rPr>
                    <w:rStyle w:val="a6"/>
                  </w:rPr>
                  <w:fldChar w:fldCharType="begin"/>
                </w:r>
                <w:r w:rsidR="00526177">
                  <w:rPr>
                    <w:rStyle w:val="a6"/>
                  </w:rPr>
                  <w:instrText xml:space="preserve">PAGE  </w:instrText>
                </w:r>
                <w:r>
                  <w:rPr>
                    <w:rStyle w:val="a6"/>
                  </w:rPr>
                  <w:fldChar w:fldCharType="separate"/>
                </w:r>
                <w:r w:rsidR="00526177">
                  <w:rPr>
                    <w:rStyle w:val="a6"/>
                    <w:noProof/>
                  </w:rPr>
                  <w:t>5</w:t>
                </w:r>
                <w:r>
                  <w:rPr>
                    <w:rStyle w:val="a6"/>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54B" w:rsidRDefault="00FD354B" w:rsidP="00FD354B">
      <w:r>
        <w:separator/>
      </w:r>
    </w:p>
  </w:footnote>
  <w:footnote w:type="continuationSeparator" w:id="0">
    <w:p w:rsidR="00FD354B" w:rsidRDefault="00FD354B" w:rsidP="00FD35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72A2E"/>
    <w:rsid w:val="00024BE5"/>
    <w:rsid w:val="00072A2E"/>
    <w:rsid w:val="00133D20"/>
    <w:rsid w:val="002A3E2C"/>
    <w:rsid w:val="002E20F3"/>
    <w:rsid w:val="00376888"/>
    <w:rsid w:val="00383F53"/>
    <w:rsid w:val="00387DD2"/>
    <w:rsid w:val="00404C4C"/>
    <w:rsid w:val="004E7D2D"/>
    <w:rsid w:val="00507D9F"/>
    <w:rsid w:val="00526177"/>
    <w:rsid w:val="005F5B24"/>
    <w:rsid w:val="007961D3"/>
    <w:rsid w:val="007E727F"/>
    <w:rsid w:val="00803F4B"/>
    <w:rsid w:val="008F408F"/>
    <w:rsid w:val="009E25FE"/>
    <w:rsid w:val="00B87CF2"/>
    <w:rsid w:val="00C644A9"/>
    <w:rsid w:val="00CD7514"/>
    <w:rsid w:val="00DA3E03"/>
    <w:rsid w:val="00EE3F3A"/>
    <w:rsid w:val="00EE4F92"/>
    <w:rsid w:val="00FD354B"/>
    <w:rsid w:val="4E081448"/>
    <w:rsid w:val="63930F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54B"/>
    <w:pPr>
      <w:widowControl w:val="0"/>
      <w:jc w:val="both"/>
    </w:pPr>
    <w:rPr>
      <w:kern w:val="2"/>
      <w:sz w:val="21"/>
      <w:szCs w:val="24"/>
    </w:rPr>
  </w:style>
  <w:style w:type="paragraph" w:styleId="1">
    <w:name w:val="heading 1"/>
    <w:basedOn w:val="a"/>
    <w:next w:val="a"/>
    <w:uiPriority w:val="9"/>
    <w:qFormat/>
    <w:rsid w:val="00FD354B"/>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qFormat/>
    <w:rsid w:val="00FD354B"/>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FD354B"/>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FD354B"/>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FD354B"/>
    <w:pPr>
      <w:widowControl/>
      <w:spacing w:before="100" w:beforeAutospacing="1" w:after="100" w:afterAutospacing="1"/>
      <w:jc w:val="left"/>
    </w:pPr>
    <w:rPr>
      <w:rFonts w:ascii="宋体" w:hAnsi="宋体" w:cs="宋体"/>
      <w:kern w:val="0"/>
      <w:sz w:val="24"/>
    </w:rPr>
  </w:style>
  <w:style w:type="character" w:styleId="a6">
    <w:name w:val="page number"/>
    <w:basedOn w:val="a0"/>
    <w:qFormat/>
    <w:rsid w:val="00FD354B"/>
  </w:style>
  <w:style w:type="character" w:styleId="a7">
    <w:name w:val="FollowedHyperlink"/>
    <w:basedOn w:val="a0"/>
    <w:uiPriority w:val="99"/>
    <w:semiHidden/>
    <w:unhideWhenUsed/>
    <w:rsid w:val="00FD354B"/>
    <w:rPr>
      <w:color w:val="000000"/>
      <w:u w:val="none"/>
    </w:rPr>
  </w:style>
  <w:style w:type="character" w:styleId="a8">
    <w:name w:val="Emphasis"/>
    <w:basedOn w:val="a0"/>
    <w:qFormat/>
    <w:rsid w:val="00FD354B"/>
    <w:rPr>
      <w:i/>
      <w:iCs/>
    </w:rPr>
  </w:style>
  <w:style w:type="character" w:styleId="a9">
    <w:name w:val="Hyperlink"/>
    <w:basedOn w:val="a0"/>
    <w:uiPriority w:val="99"/>
    <w:semiHidden/>
    <w:unhideWhenUsed/>
    <w:qFormat/>
    <w:rsid w:val="00FD354B"/>
    <w:rPr>
      <w:color w:val="000000"/>
      <w:u w:val="none"/>
    </w:rPr>
  </w:style>
  <w:style w:type="character" w:customStyle="1" w:styleId="Char">
    <w:name w:val="页脚 Char"/>
    <w:basedOn w:val="a0"/>
    <w:link w:val="a3"/>
    <w:qFormat/>
    <w:rsid w:val="00FD354B"/>
    <w:rPr>
      <w:rFonts w:ascii="Times New Roman" w:eastAsia="宋体" w:hAnsi="Times New Roman" w:cs="Times New Roman"/>
      <w:sz w:val="18"/>
      <w:szCs w:val="18"/>
    </w:rPr>
  </w:style>
  <w:style w:type="character" w:customStyle="1" w:styleId="2Char">
    <w:name w:val="标题 2 Char"/>
    <w:basedOn w:val="a0"/>
    <w:link w:val="2"/>
    <w:uiPriority w:val="9"/>
    <w:qFormat/>
    <w:rsid w:val="00FD354B"/>
    <w:rPr>
      <w:rFonts w:ascii="宋体" w:eastAsia="宋体" w:hAnsi="宋体" w:cs="宋体"/>
      <w:b/>
      <w:bCs/>
      <w:kern w:val="0"/>
      <w:sz w:val="36"/>
      <w:szCs w:val="36"/>
    </w:rPr>
  </w:style>
  <w:style w:type="character" w:customStyle="1" w:styleId="apple-converted-space">
    <w:name w:val="apple-converted-space"/>
    <w:basedOn w:val="a0"/>
    <w:qFormat/>
    <w:rsid w:val="00FD354B"/>
  </w:style>
  <w:style w:type="paragraph" w:customStyle="1" w:styleId="p0">
    <w:name w:val="p0"/>
    <w:basedOn w:val="a"/>
    <w:rsid w:val="00FD354B"/>
    <w:pPr>
      <w:widowControl/>
      <w:spacing w:before="100" w:beforeAutospacing="1" w:after="100" w:afterAutospacing="1"/>
      <w:jc w:val="left"/>
    </w:pPr>
    <w:rPr>
      <w:rFonts w:ascii="宋体" w:hAnsi="宋体" w:cs="宋体"/>
      <w:kern w:val="0"/>
      <w:sz w:val="24"/>
    </w:rPr>
  </w:style>
  <w:style w:type="character" w:customStyle="1" w:styleId="tabg">
    <w:name w:val="tabg"/>
    <w:basedOn w:val="a0"/>
    <w:rsid w:val="00FD354B"/>
  </w:style>
  <w:style w:type="character" w:customStyle="1" w:styleId="tabg1">
    <w:name w:val="tabg1"/>
    <w:basedOn w:val="a0"/>
    <w:qFormat/>
    <w:rsid w:val="00FD354B"/>
  </w:style>
  <w:style w:type="character" w:customStyle="1" w:styleId="icoshf">
    <w:name w:val="icos_hf"/>
    <w:basedOn w:val="a0"/>
    <w:rsid w:val="00FD354B"/>
    <w:rPr>
      <w:sz w:val="27"/>
      <w:szCs w:val="27"/>
    </w:rPr>
  </w:style>
  <w:style w:type="character" w:customStyle="1" w:styleId="bg01">
    <w:name w:val="bg01"/>
    <w:basedOn w:val="a0"/>
    <w:rsid w:val="00FD354B"/>
    <w:rPr>
      <w:sz w:val="0"/>
      <w:szCs w:val="0"/>
    </w:rPr>
  </w:style>
  <w:style w:type="character" w:customStyle="1" w:styleId="bg011">
    <w:name w:val="bg011"/>
    <w:basedOn w:val="a0"/>
    <w:rsid w:val="00FD354B"/>
  </w:style>
  <w:style w:type="character" w:customStyle="1" w:styleId="bg02">
    <w:name w:val="bg02"/>
    <w:basedOn w:val="a0"/>
    <w:rsid w:val="00FD354B"/>
    <w:rPr>
      <w:sz w:val="0"/>
      <w:szCs w:val="0"/>
    </w:rPr>
  </w:style>
  <w:style w:type="character" w:customStyle="1" w:styleId="bg021">
    <w:name w:val="bg021"/>
    <w:basedOn w:val="a0"/>
    <w:rsid w:val="00FD354B"/>
  </w:style>
  <w:style w:type="character" w:customStyle="1" w:styleId="bdsmore">
    <w:name w:val="bds_more"/>
    <w:basedOn w:val="a0"/>
    <w:rsid w:val="00FD354B"/>
  </w:style>
  <w:style w:type="character" w:customStyle="1" w:styleId="bdsmore1">
    <w:name w:val="bds_more1"/>
    <w:basedOn w:val="a0"/>
    <w:rsid w:val="00FD354B"/>
    <w:rPr>
      <w:rFonts w:ascii="宋体" w:eastAsia="宋体" w:hAnsi="宋体" w:cs="宋体" w:hint="eastAsia"/>
    </w:rPr>
  </w:style>
  <w:style w:type="character" w:customStyle="1" w:styleId="bdsmore2">
    <w:name w:val="bds_more2"/>
    <w:basedOn w:val="a0"/>
    <w:rsid w:val="00FD354B"/>
  </w:style>
  <w:style w:type="character" w:customStyle="1" w:styleId="bdsnopic">
    <w:name w:val="bds_nopic"/>
    <w:basedOn w:val="a0"/>
    <w:rsid w:val="00FD354B"/>
  </w:style>
  <w:style w:type="character" w:customStyle="1" w:styleId="bdsnopic1">
    <w:name w:val="bds_nopic1"/>
    <w:basedOn w:val="a0"/>
    <w:rsid w:val="00FD354B"/>
  </w:style>
  <w:style w:type="character" w:customStyle="1" w:styleId="bdsnopic2">
    <w:name w:val="bds_nopic2"/>
    <w:basedOn w:val="a0"/>
    <w:rsid w:val="00FD354B"/>
  </w:style>
  <w:style w:type="character" w:customStyle="1" w:styleId="active17">
    <w:name w:val="active17"/>
    <w:basedOn w:val="a0"/>
    <w:rsid w:val="00FD354B"/>
    <w:rPr>
      <w:color w:val="FFFFFF"/>
      <w:bdr w:val="single" w:sz="48" w:space="0" w:color="004986"/>
      <w:shd w:val="clear" w:color="auto" w:fill="004986"/>
    </w:rPr>
  </w:style>
  <w:style w:type="character" w:customStyle="1" w:styleId="Char0">
    <w:name w:val="页眉 Char"/>
    <w:basedOn w:val="a0"/>
    <w:link w:val="a4"/>
    <w:uiPriority w:val="99"/>
    <w:semiHidden/>
    <w:rsid w:val="00FD354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1D360C-AFDC-4CAC-8609-7729186B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2018-01-17T02:01:00Z</cp:lastPrinted>
  <dcterms:created xsi:type="dcterms:W3CDTF">2018-01-05T08:13:00Z</dcterms:created>
  <dcterms:modified xsi:type="dcterms:W3CDTF">2018-01-17T02:04:00Z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